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1F" w:rsidRDefault="00414496">
      <w:pPr>
        <w:rPr>
          <w:rFonts w:ascii="Helvetica" w:hAnsi="Helvetica" w:cs="Helvetica"/>
          <w:color w:val="666666"/>
          <w:shd w:val="clear" w:color="auto" w:fill="F4F4F4"/>
        </w:rPr>
      </w:pPr>
      <w:r>
        <w:rPr>
          <w:rFonts w:ascii="Helvetica" w:hAnsi="Helvetica" w:cs="Helvetica"/>
          <w:color w:val="666666"/>
          <w:shd w:val="clear" w:color="auto" w:fill="F4F4F4"/>
        </w:rPr>
        <w:t>Verdieping in mondmotoriek en de rol van de tong bij onder andere ademhaling, voeding en spraak.</w:t>
      </w:r>
    </w:p>
    <w:p w:rsidR="00414496" w:rsidRDefault="00414496">
      <w:pPr>
        <w:rPr>
          <w:rFonts w:ascii="Helvetica" w:hAnsi="Helvetica" w:cs="Helvetica"/>
          <w:color w:val="666666"/>
          <w:shd w:val="clear" w:color="auto" w:fill="F4F4F4"/>
        </w:rPr>
      </w:pPr>
    </w:p>
    <w:p w:rsidR="00414496" w:rsidRPr="00414496" w:rsidRDefault="00414496" w:rsidP="00414496">
      <w:pPr>
        <w:shd w:val="clear" w:color="auto" w:fill="F4F4F4"/>
        <w:spacing w:before="360" w:after="60" w:line="264" w:lineRule="atLeast"/>
        <w:textAlignment w:val="baseline"/>
        <w:outlineLvl w:val="3"/>
        <w:rPr>
          <w:rFonts w:ascii="Helvetica" w:eastAsia="Times New Roman" w:hAnsi="Helvetica" w:cs="Helvetica"/>
          <w:b/>
          <w:bCs/>
          <w:color w:val="666666"/>
          <w:sz w:val="27"/>
          <w:szCs w:val="27"/>
          <w:lang w:eastAsia="nl-NL"/>
        </w:rPr>
      </w:pPr>
      <w:r w:rsidRPr="00414496">
        <w:rPr>
          <w:rFonts w:ascii="Helvetica" w:eastAsia="Times New Roman" w:hAnsi="Helvetica" w:cs="Helvetica"/>
          <w:b/>
          <w:bCs/>
          <w:color w:val="666666"/>
          <w:sz w:val="27"/>
          <w:szCs w:val="27"/>
          <w:lang w:eastAsia="nl-NL"/>
        </w:rPr>
        <w:t>Programma</w:t>
      </w:r>
    </w:p>
    <w:p w:rsidR="00414496" w:rsidRPr="00414496" w:rsidRDefault="00414496" w:rsidP="00414496">
      <w:pPr>
        <w:shd w:val="clear" w:color="auto" w:fill="F4F4F4"/>
        <w:spacing w:before="204" w:after="204" w:line="240" w:lineRule="auto"/>
        <w:textAlignment w:val="baseline"/>
        <w:rPr>
          <w:rFonts w:ascii="Helvetica" w:eastAsia="Times New Roman" w:hAnsi="Helvetica" w:cs="Helvetica"/>
          <w:color w:val="666666"/>
          <w:sz w:val="24"/>
          <w:szCs w:val="24"/>
          <w:lang w:eastAsia="nl-NL"/>
        </w:rPr>
      </w:pPr>
      <w:r>
        <w:rPr>
          <w:rFonts w:ascii="Helvetica" w:eastAsia="Times New Roman" w:hAnsi="Helvetica" w:cs="Helvetica"/>
          <w:color w:val="666666"/>
          <w:sz w:val="24"/>
          <w:szCs w:val="24"/>
          <w:lang w:eastAsia="nl-NL"/>
        </w:rPr>
        <w:t>18:30 – Registratie</w:t>
      </w:r>
      <w:r>
        <w:rPr>
          <w:rFonts w:ascii="Helvetica" w:eastAsia="Times New Roman" w:hAnsi="Helvetica" w:cs="Helvetica"/>
          <w:color w:val="666666"/>
          <w:sz w:val="24"/>
          <w:szCs w:val="24"/>
          <w:lang w:eastAsia="nl-NL"/>
        </w:rPr>
        <w:br/>
        <w:t>18.45</w:t>
      </w:r>
      <w:r w:rsidRPr="00414496">
        <w:rPr>
          <w:rFonts w:ascii="Helvetica" w:eastAsia="Times New Roman" w:hAnsi="Helvetica" w:cs="Helvetica"/>
          <w:color w:val="666666"/>
          <w:sz w:val="24"/>
          <w:szCs w:val="24"/>
          <w:lang w:eastAsia="nl-NL"/>
        </w:rPr>
        <w:t xml:space="preserve"> – Welkomstwoord</w:t>
      </w:r>
      <w:r w:rsidRPr="00414496">
        <w:rPr>
          <w:rFonts w:ascii="Helvetica" w:eastAsia="Times New Roman" w:hAnsi="Helvetica" w:cs="Helvetica"/>
          <w:color w:val="666666"/>
          <w:sz w:val="24"/>
          <w:szCs w:val="24"/>
          <w:lang w:eastAsia="nl-NL"/>
        </w:rPr>
        <w:br/>
        <w:t>19:15 – Anatomie mondholte</w:t>
      </w:r>
      <w:r w:rsidRPr="00414496">
        <w:rPr>
          <w:rFonts w:ascii="Helvetica" w:eastAsia="Times New Roman" w:hAnsi="Helvetica" w:cs="Helvetica"/>
          <w:color w:val="666666"/>
          <w:sz w:val="24"/>
          <w:szCs w:val="24"/>
          <w:lang w:eastAsia="nl-NL"/>
        </w:rPr>
        <w:br/>
        <w:t>19:30 – De rol van de tong bij kaakontwikkeling, borstvoeding, eten/drinken en spraak</w:t>
      </w:r>
      <w:r w:rsidRPr="00414496">
        <w:rPr>
          <w:rFonts w:ascii="Helvetica" w:eastAsia="Times New Roman" w:hAnsi="Helvetica" w:cs="Helvetica"/>
          <w:color w:val="666666"/>
          <w:sz w:val="24"/>
          <w:szCs w:val="24"/>
          <w:lang w:eastAsia="nl-NL"/>
        </w:rPr>
        <w:br/>
        <w:t>20:00 – Borstvoedingsproblemen gerelateerd aan een te strakke tongriem</w:t>
      </w:r>
      <w:r w:rsidRPr="00414496">
        <w:rPr>
          <w:rFonts w:ascii="Helvetica" w:eastAsia="Times New Roman" w:hAnsi="Helvetica" w:cs="Helvetica"/>
          <w:color w:val="666666"/>
          <w:sz w:val="24"/>
          <w:szCs w:val="24"/>
          <w:lang w:eastAsia="nl-NL"/>
        </w:rPr>
        <w:br/>
        <w:t>20:30 – Belang van borstvoeding</w:t>
      </w:r>
    </w:p>
    <w:p w:rsidR="00414496" w:rsidRPr="00414496" w:rsidRDefault="00414496" w:rsidP="00414496">
      <w:pPr>
        <w:shd w:val="clear" w:color="auto" w:fill="F4F4F4"/>
        <w:spacing w:before="204" w:after="204" w:line="240" w:lineRule="auto"/>
        <w:textAlignment w:val="baseline"/>
        <w:rPr>
          <w:rFonts w:ascii="Helvetica" w:eastAsia="Times New Roman" w:hAnsi="Helvetica" w:cs="Helvetica"/>
          <w:color w:val="666666"/>
          <w:sz w:val="24"/>
          <w:szCs w:val="24"/>
          <w:lang w:eastAsia="nl-NL"/>
        </w:rPr>
      </w:pPr>
      <w:r w:rsidRPr="00414496">
        <w:rPr>
          <w:rFonts w:ascii="Helvetica" w:eastAsia="Times New Roman" w:hAnsi="Helvetica" w:cs="Helvetica"/>
          <w:color w:val="666666"/>
          <w:sz w:val="24"/>
          <w:szCs w:val="24"/>
          <w:lang w:eastAsia="nl-NL"/>
        </w:rPr>
        <w:t>20:45 – KOFFIEPAUZE 15 min</w:t>
      </w:r>
    </w:p>
    <w:p w:rsidR="00414496" w:rsidRPr="00414496" w:rsidRDefault="00414496" w:rsidP="00414496">
      <w:pPr>
        <w:shd w:val="clear" w:color="auto" w:fill="F4F4F4"/>
        <w:spacing w:before="204" w:after="204" w:line="240" w:lineRule="auto"/>
        <w:textAlignment w:val="baseline"/>
        <w:rPr>
          <w:rFonts w:ascii="Helvetica" w:eastAsia="Times New Roman" w:hAnsi="Helvetica" w:cs="Helvetica"/>
          <w:color w:val="666666"/>
          <w:sz w:val="24"/>
          <w:szCs w:val="24"/>
          <w:lang w:eastAsia="nl-NL"/>
        </w:rPr>
      </w:pPr>
      <w:r w:rsidRPr="00414496">
        <w:rPr>
          <w:rFonts w:ascii="Helvetica" w:eastAsia="Times New Roman" w:hAnsi="Helvetica" w:cs="Helvetica"/>
          <w:color w:val="666666"/>
          <w:sz w:val="24"/>
          <w:szCs w:val="24"/>
          <w:lang w:eastAsia="nl-NL"/>
        </w:rPr>
        <w:t>21:00 – Spraak-, eet- en drinkproblemen gerelateerd aan een te strakke tongriem</w:t>
      </w:r>
      <w:r w:rsidRPr="00414496">
        <w:rPr>
          <w:rFonts w:ascii="Helvetica" w:eastAsia="Times New Roman" w:hAnsi="Helvetica" w:cs="Helvetica"/>
          <w:color w:val="666666"/>
          <w:sz w:val="24"/>
          <w:szCs w:val="24"/>
          <w:lang w:eastAsia="nl-NL"/>
        </w:rPr>
        <w:br/>
        <w:t>21:30 – Tongriemspreekuur Staas en Bergmans</w:t>
      </w:r>
      <w:r w:rsidRPr="00414496">
        <w:rPr>
          <w:rFonts w:ascii="Helvetica" w:eastAsia="Times New Roman" w:hAnsi="Helvetica" w:cs="Helvetica"/>
          <w:color w:val="666666"/>
          <w:sz w:val="24"/>
          <w:szCs w:val="24"/>
          <w:lang w:eastAsia="nl-NL"/>
        </w:rPr>
        <w:br/>
        <w:t>21:45 – Belang van nazorg</w:t>
      </w:r>
      <w:r w:rsidRPr="00414496">
        <w:rPr>
          <w:rFonts w:ascii="Helvetica" w:eastAsia="Times New Roman" w:hAnsi="Helvetica" w:cs="Helvetica"/>
          <w:color w:val="666666"/>
          <w:sz w:val="24"/>
          <w:szCs w:val="24"/>
          <w:lang w:eastAsia="nl-NL"/>
        </w:rPr>
        <w:br/>
        <w:t>22:00 – Afsluiting</w:t>
      </w:r>
    </w:p>
    <w:p w:rsidR="00414496" w:rsidRDefault="00414496" w:rsidP="00414496">
      <w:pPr>
        <w:pStyle w:val="Kop3"/>
        <w:shd w:val="clear" w:color="auto" w:fill="F4F4F4"/>
        <w:spacing w:before="0" w:after="120" w:line="264" w:lineRule="atLeast"/>
        <w:textAlignment w:val="baseline"/>
        <w:rPr>
          <w:rFonts w:ascii="Helvetica" w:hAnsi="Helvetica" w:cs="Helvetica"/>
          <w:color w:val="222222"/>
          <w:sz w:val="30"/>
          <w:szCs w:val="30"/>
        </w:rPr>
      </w:pPr>
      <w:r>
        <w:rPr>
          <w:rFonts w:ascii="Helvetica" w:hAnsi="Helvetica" w:cs="Helvetica"/>
          <w:color w:val="222222"/>
          <w:sz w:val="30"/>
          <w:szCs w:val="30"/>
        </w:rPr>
        <w:t>Maaike Selten</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Maaike Selten is in 2009 afgestudeerd als tandarts aan de Rijksuniversiteit Groningen. Na het</w:t>
      </w:r>
      <w:r>
        <w:rPr>
          <w:rFonts w:ascii="Helvetica" w:hAnsi="Helvetica" w:cs="Helvetica"/>
          <w:color w:val="666666"/>
        </w:rPr>
        <w:br/>
        <w:t>afronden van haar tandheelkunde studie is zij gaan werken op de afdeling mond-, kaak- en</w:t>
      </w:r>
      <w:r>
        <w:rPr>
          <w:rFonts w:ascii="Helvetica" w:hAnsi="Helvetica" w:cs="Helvetica"/>
          <w:color w:val="666666"/>
        </w:rPr>
        <w:br/>
        <w:t>aangezichtschirurgie in het UMCG, waar zij zich gespecialiseerd heeft in de orale chirurgie. In</w:t>
      </w:r>
      <w:r>
        <w:rPr>
          <w:rFonts w:ascii="Helvetica" w:hAnsi="Helvetica" w:cs="Helvetica"/>
          <w:color w:val="666666"/>
        </w:rPr>
        <w:br/>
        <w:t>2012 heeft zij tevens haar geneeskunde studie afgerond. Maaike is gespecialiseerd in</w:t>
      </w:r>
      <w:r>
        <w:rPr>
          <w:rFonts w:ascii="Helvetica" w:hAnsi="Helvetica" w:cs="Helvetica"/>
          <w:color w:val="666666"/>
        </w:rPr>
        <w:br/>
        <w:t>chirurgische ingrepen in en rondom de mond en in het behandelen van onder andere</w:t>
      </w:r>
      <w:r>
        <w:rPr>
          <w:rFonts w:ascii="Helvetica" w:hAnsi="Helvetica" w:cs="Helvetica"/>
          <w:color w:val="666666"/>
        </w:rPr>
        <w:br/>
        <w:t>migraine en tandenknarsen door het gebruik van botox. Ook begeleidt zij een</w:t>
      </w:r>
      <w:r>
        <w:rPr>
          <w:rFonts w:ascii="Helvetica" w:hAnsi="Helvetica" w:cs="Helvetica"/>
          <w:color w:val="666666"/>
        </w:rPr>
        <w:br/>
        <w:t>tongriemspreekuur bij onder andere voedings-</w:t>
      </w:r>
      <w:r>
        <w:rPr>
          <w:rFonts w:ascii="Helvetica" w:hAnsi="Helvetica" w:cs="Helvetica"/>
          <w:color w:val="666666"/>
        </w:rPr>
        <w:softHyphen/>
        <w:t xml:space="preserve"> en spraakontwikkelingsproblemen. Dit doet</w:t>
      </w:r>
      <w:r>
        <w:rPr>
          <w:rFonts w:ascii="Helvetica" w:hAnsi="Helvetica" w:cs="Helvetica"/>
          <w:color w:val="666666"/>
        </w:rPr>
        <w:br/>
        <w:t xml:space="preserve">zij in nauwe samenwerking met </w:t>
      </w:r>
      <w:proofErr w:type="spellStart"/>
      <w:r>
        <w:rPr>
          <w:rFonts w:ascii="Helvetica" w:hAnsi="Helvetica" w:cs="Helvetica"/>
          <w:color w:val="666666"/>
        </w:rPr>
        <w:t>lactatiekundigen</w:t>
      </w:r>
      <w:proofErr w:type="spellEnd"/>
      <w:r>
        <w:rPr>
          <w:rFonts w:ascii="Helvetica" w:hAnsi="Helvetica" w:cs="Helvetica"/>
          <w:color w:val="666666"/>
        </w:rPr>
        <w:t xml:space="preserve"> en (</w:t>
      </w:r>
      <w:proofErr w:type="spellStart"/>
      <w:r>
        <w:rPr>
          <w:rFonts w:ascii="Helvetica" w:hAnsi="Helvetica" w:cs="Helvetica"/>
          <w:color w:val="666666"/>
        </w:rPr>
        <w:t>preverbale</w:t>
      </w:r>
      <w:proofErr w:type="spellEnd"/>
      <w:r>
        <w:rPr>
          <w:rFonts w:ascii="Helvetica" w:hAnsi="Helvetica" w:cs="Helvetica"/>
          <w:color w:val="666666"/>
        </w:rPr>
        <w:t>) logopedisten.</w:t>
      </w:r>
    </w:p>
    <w:p w:rsidR="00414496" w:rsidRDefault="00414496" w:rsidP="00414496">
      <w:pPr>
        <w:pStyle w:val="Kop3"/>
        <w:shd w:val="clear" w:color="auto" w:fill="F4F4F4"/>
        <w:spacing w:before="0" w:after="120" w:line="264" w:lineRule="atLeast"/>
        <w:textAlignment w:val="baseline"/>
        <w:rPr>
          <w:rFonts w:ascii="Helvetica" w:hAnsi="Helvetica" w:cs="Helvetica"/>
          <w:color w:val="666666"/>
          <w:sz w:val="30"/>
          <w:szCs w:val="30"/>
        </w:rPr>
      </w:pPr>
      <w:r>
        <w:rPr>
          <w:rFonts w:ascii="Helvetica" w:hAnsi="Helvetica" w:cs="Helvetica"/>
          <w:color w:val="666666"/>
          <w:sz w:val="30"/>
          <w:szCs w:val="30"/>
        </w:rPr>
        <w:t>Janette Timmermans</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 xml:space="preserve">Janette Timmermans is  lactatiekundige IBCLC gecertificeerd (International Board </w:t>
      </w:r>
      <w:proofErr w:type="spellStart"/>
      <w:r>
        <w:rPr>
          <w:rFonts w:ascii="Helvetica" w:hAnsi="Helvetica" w:cs="Helvetica"/>
          <w:color w:val="666666"/>
        </w:rPr>
        <w:t>Certified</w:t>
      </w:r>
      <w:proofErr w:type="spellEnd"/>
      <w:r>
        <w:rPr>
          <w:rFonts w:ascii="Helvetica" w:hAnsi="Helvetica" w:cs="Helvetica"/>
          <w:color w:val="666666"/>
        </w:rPr>
        <w:t xml:space="preserve"> </w:t>
      </w:r>
      <w:proofErr w:type="spellStart"/>
      <w:r>
        <w:rPr>
          <w:rFonts w:ascii="Helvetica" w:hAnsi="Helvetica" w:cs="Helvetica"/>
          <w:color w:val="666666"/>
        </w:rPr>
        <w:t>Lactation</w:t>
      </w:r>
      <w:proofErr w:type="spellEnd"/>
      <w:r>
        <w:rPr>
          <w:rFonts w:ascii="Helvetica" w:hAnsi="Helvetica" w:cs="Helvetica"/>
          <w:color w:val="666666"/>
        </w:rPr>
        <w:t xml:space="preserve"> Consultant).</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 xml:space="preserve">Zij werkt ruim 20 jaar met veel liefde en toewijding samen met moeders en baby’s om hen te begeleiden bij borstvoeding vraagstukken. Janette heeft veel ervaring met baby’s met problemen en oplossingen rondom tongriem en </w:t>
      </w:r>
      <w:proofErr w:type="spellStart"/>
      <w:r>
        <w:rPr>
          <w:rFonts w:ascii="Helvetica" w:hAnsi="Helvetica" w:cs="Helvetica"/>
          <w:color w:val="666666"/>
        </w:rPr>
        <w:t>lipband</w:t>
      </w:r>
      <w:proofErr w:type="spellEnd"/>
      <w:r>
        <w:rPr>
          <w:rFonts w:ascii="Helvetica" w:hAnsi="Helvetica" w:cs="Helvetica"/>
          <w:color w:val="666666"/>
        </w:rPr>
        <w:t xml:space="preserve"> . Ze heeft haar ervaring voornamelijk opgedaan in Australië. Hier hielp ze moeders en baby’s tijdens consulten op de kraamafdeling, bij de polikliniek van een regionaal ziekenhuis, of bij de gezinnen thuis. Ook via de telefoon hielp zij moeders onder andere als vrijwilliger voor de ABA.</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lastRenderedPageBreak/>
        <w:t xml:space="preserve">Janette werkt sinds 2018 bij Staas en Bergmans om moeders en baby’s te begeleiden na </w:t>
      </w:r>
      <w:proofErr w:type="spellStart"/>
      <w:r>
        <w:rPr>
          <w:rFonts w:ascii="Helvetica" w:hAnsi="Helvetica" w:cs="Helvetica"/>
          <w:color w:val="666666"/>
        </w:rPr>
        <w:t>frenotomie</w:t>
      </w:r>
      <w:proofErr w:type="spellEnd"/>
      <w:r>
        <w:rPr>
          <w:rFonts w:ascii="Helvetica" w:hAnsi="Helvetica" w:cs="Helvetica"/>
          <w:color w:val="666666"/>
        </w:rPr>
        <w:t>.</w:t>
      </w:r>
    </w:p>
    <w:p w:rsidR="00414496" w:rsidRDefault="00414496" w:rsidP="00414496">
      <w:pPr>
        <w:pStyle w:val="Kop3"/>
        <w:shd w:val="clear" w:color="auto" w:fill="F4F4F4"/>
        <w:spacing w:before="0" w:after="120" w:line="264" w:lineRule="atLeast"/>
        <w:textAlignment w:val="baseline"/>
        <w:rPr>
          <w:rFonts w:ascii="Helvetica" w:hAnsi="Helvetica" w:cs="Helvetica"/>
          <w:color w:val="222222"/>
          <w:sz w:val="30"/>
          <w:szCs w:val="30"/>
        </w:rPr>
      </w:pPr>
      <w:proofErr w:type="spellStart"/>
      <w:r>
        <w:rPr>
          <w:rFonts w:ascii="Helvetica" w:hAnsi="Helvetica" w:cs="Helvetica"/>
          <w:color w:val="222222"/>
          <w:sz w:val="30"/>
          <w:szCs w:val="30"/>
        </w:rPr>
        <w:t>Maaske</w:t>
      </w:r>
      <w:proofErr w:type="spellEnd"/>
      <w:r>
        <w:rPr>
          <w:rFonts w:ascii="Helvetica" w:hAnsi="Helvetica" w:cs="Helvetica"/>
          <w:color w:val="222222"/>
          <w:sz w:val="30"/>
          <w:szCs w:val="30"/>
        </w:rPr>
        <w:t xml:space="preserve"> Treurniet</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proofErr w:type="spellStart"/>
      <w:r>
        <w:rPr>
          <w:rFonts w:ascii="Helvetica" w:hAnsi="Helvetica" w:cs="Helvetica"/>
          <w:color w:val="666666"/>
        </w:rPr>
        <w:t>Maaske</w:t>
      </w:r>
      <w:proofErr w:type="spellEnd"/>
      <w:r>
        <w:rPr>
          <w:rFonts w:ascii="Helvetica" w:hAnsi="Helvetica" w:cs="Helvetica"/>
          <w:color w:val="666666"/>
        </w:rPr>
        <w:t xml:space="preserve"> Treurniet is logopedist bij Volmondig Logopedie en docent bij </w:t>
      </w:r>
      <w:proofErr w:type="spellStart"/>
      <w:r>
        <w:rPr>
          <w:rFonts w:ascii="Helvetica" w:hAnsi="Helvetica" w:cs="Helvetica"/>
          <w:color w:val="666666"/>
        </w:rPr>
        <w:t>Fontys</w:t>
      </w:r>
      <w:proofErr w:type="spellEnd"/>
      <w:r>
        <w:rPr>
          <w:rFonts w:ascii="Helvetica" w:hAnsi="Helvetica" w:cs="Helvetica"/>
          <w:color w:val="666666"/>
        </w:rPr>
        <w:t xml:space="preserve"> Hogescholen. Ze heeft zich gespecialiseerd in de </w:t>
      </w:r>
      <w:proofErr w:type="spellStart"/>
      <w:r>
        <w:rPr>
          <w:rFonts w:ascii="Helvetica" w:hAnsi="Helvetica" w:cs="Helvetica"/>
          <w:color w:val="666666"/>
        </w:rPr>
        <w:t>preverbale</w:t>
      </w:r>
      <w:proofErr w:type="spellEnd"/>
      <w:r>
        <w:rPr>
          <w:rFonts w:ascii="Helvetica" w:hAnsi="Helvetica" w:cs="Helvetica"/>
          <w:color w:val="666666"/>
        </w:rPr>
        <w:t xml:space="preserve"> logopedie: therapie bij eet- en drinkproblematiek bij 0-2 jarigen. Daarnaast is ze OMFT-therapeut. Deze </w:t>
      </w:r>
      <w:proofErr w:type="spellStart"/>
      <w:r>
        <w:rPr>
          <w:rFonts w:ascii="Helvetica" w:hAnsi="Helvetica" w:cs="Helvetica"/>
          <w:color w:val="666666"/>
        </w:rPr>
        <w:t>oromyofunctionele</w:t>
      </w:r>
      <w:proofErr w:type="spellEnd"/>
      <w:r>
        <w:rPr>
          <w:rFonts w:ascii="Helvetica" w:hAnsi="Helvetica" w:cs="Helvetica"/>
          <w:color w:val="666666"/>
        </w:rPr>
        <w:t xml:space="preserve"> therapie is een oefentherapie die beoogt de balans tussen de spieren in het mond- en gezichtsgebied te herstellen bij afwijkende mondgewoonten.</w:t>
      </w:r>
    </w:p>
    <w:p w:rsidR="00414496" w:rsidRDefault="00414496" w:rsidP="00414496">
      <w:pPr>
        <w:pStyle w:val="Kop3"/>
        <w:shd w:val="clear" w:color="auto" w:fill="F4F4F4"/>
        <w:spacing w:before="0" w:after="120" w:line="264" w:lineRule="atLeast"/>
        <w:textAlignment w:val="baseline"/>
        <w:rPr>
          <w:rFonts w:ascii="Helvetica" w:hAnsi="Helvetica" w:cs="Helvetica"/>
          <w:color w:val="222222"/>
          <w:sz w:val="30"/>
          <w:szCs w:val="30"/>
        </w:rPr>
      </w:pPr>
      <w:r>
        <w:rPr>
          <w:rFonts w:ascii="Helvetica" w:hAnsi="Helvetica" w:cs="Helvetica"/>
          <w:color w:val="222222"/>
          <w:sz w:val="30"/>
          <w:szCs w:val="30"/>
        </w:rPr>
        <w:t>Eva Ottenhof</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Eva Ottenhof is osteopaat in Utrecht en gespecialiseerd in het behandelen van baby’s en kinderen. Vooral baby’s ziet zij veel in de praktijk. Osteopathie kan behulpzaam zijn bij</w:t>
      </w:r>
      <w:r>
        <w:rPr>
          <w:rFonts w:ascii="Helvetica" w:hAnsi="Helvetica" w:cs="Helvetica"/>
          <w:color w:val="666666"/>
        </w:rPr>
        <w:br/>
        <w:t>uiteenlopende klachten waaronder problemen met borstvoeding en spijsvertering. Door</w:t>
      </w:r>
      <w:r>
        <w:rPr>
          <w:rFonts w:ascii="Helvetica" w:hAnsi="Helvetica" w:cs="Helvetica"/>
          <w:color w:val="666666"/>
        </w:rPr>
        <w:br/>
        <w:t>de integrale aanpak van osteopathie wordt niet alleen het probleemgebied behandeld</w:t>
      </w:r>
      <w:r>
        <w:rPr>
          <w:rFonts w:ascii="Helvetica" w:hAnsi="Helvetica" w:cs="Helvetica"/>
          <w:color w:val="666666"/>
        </w:rPr>
        <w:br/>
        <w:t>maar het hele lichaam betrokken in het onderzoek en de behandeling.</w:t>
      </w:r>
    </w:p>
    <w:p w:rsidR="00414496" w:rsidRDefault="00414496" w:rsidP="00414496">
      <w:pPr>
        <w:pStyle w:val="Kop3"/>
        <w:shd w:val="clear" w:color="auto" w:fill="F4F4F4"/>
        <w:spacing w:before="0" w:after="120" w:line="264" w:lineRule="atLeast"/>
        <w:textAlignment w:val="baseline"/>
        <w:rPr>
          <w:rFonts w:ascii="Helvetica" w:hAnsi="Helvetica" w:cs="Helvetica"/>
          <w:color w:val="222222"/>
          <w:sz w:val="30"/>
          <w:szCs w:val="30"/>
        </w:rPr>
      </w:pPr>
      <w:r>
        <w:rPr>
          <w:rFonts w:ascii="Helvetica" w:hAnsi="Helvetica" w:cs="Helvetica"/>
          <w:color w:val="222222"/>
          <w:sz w:val="30"/>
          <w:szCs w:val="30"/>
        </w:rPr>
        <w:t>Mirjam Zwaal</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Mirjam Zwaal is- na 10 jaar als verloskundige te hebben gewerkt, nu ruim 6 jaar werkzaam als lactatiekundige IBCLC, bij Borstvoeding&amp; meer in Utrecht. Naast het geven van voorlichting over borstvoeding aan aanstaande ouders en het geven van bijscholing aan kraamverzorgenden en verloskundigen, bestaat het voornaamste gedeelte van haar dagelijkse werkzaamheden uit het begeleiden en helpen van moeders/baby’s/gezinnen bij het geven van borstvoeding en de uitdagingen die zij daarbij tegenkomen. Omdat zij het fenomeen “tongriemproblematiek” steeds vaker tegenkwam, is Mirjam zich hier verder in gaan verdiepen.</w:t>
      </w:r>
    </w:p>
    <w:p w:rsidR="00414496" w:rsidRDefault="00414496" w:rsidP="00414496">
      <w:pPr>
        <w:pStyle w:val="Kop3"/>
        <w:shd w:val="clear" w:color="auto" w:fill="F4F4F4"/>
        <w:spacing w:before="0" w:after="120" w:line="264" w:lineRule="atLeast"/>
        <w:textAlignment w:val="baseline"/>
        <w:rPr>
          <w:rFonts w:ascii="Helvetica" w:hAnsi="Helvetica" w:cs="Helvetica"/>
          <w:color w:val="222222"/>
          <w:sz w:val="30"/>
          <w:szCs w:val="30"/>
        </w:rPr>
      </w:pPr>
      <w:r>
        <w:rPr>
          <w:rFonts w:ascii="Helvetica" w:hAnsi="Helvetica" w:cs="Helvetica"/>
          <w:color w:val="222222"/>
          <w:sz w:val="30"/>
          <w:szCs w:val="30"/>
        </w:rPr>
        <w:t>Anita Verstappen Paardekooper</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 xml:space="preserve">Anita Verstappen Paardekooper is Verpleegkundige en lactatiekundige IBCLC (International Board </w:t>
      </w:r>
      <w:proofErr w:type="spellStart"/>
      <w:r>
        <w:rPr>
          <w:rFonts w:ascii="Helvetica" w:hAnsi="Helvetica" w:cs="Helvetica"/>
          <w:color w:val="666666"/>
        </w:rPr>
        <w:t>Certified</w:t>
      </w:r>
      <w:proofErr w:type="spellEnd"/>
      <w:r>
        <w:rPr>
          <w:rFonts w:ascii="Helvetica" w:hAnsi="Helvetica" w:cs="Helvetica"/>
          <w:color w:val="666666"/>
        </w:rPr>
        <w:t xml:space="preserve"> </w:t>
      </w:r>
      <w:proofErr w:type="spellStart"/>
      <w:r>
        <w:rPr>
          <w:rFonts w:ascii="Helvetica" w:hAnsi="Helvetica" w:cs="Helvetica"/>
          <w:color w:val="666666"/>
        </w:rPr>
        <w:t>Lactation</w:t>
      </w:r>
      <w:proofErr w:type="spellEnd"/>
      <w:r>
        <w:rPr>
          <w:rFonts w:ascii="Helvetica" w:hAnsi="Helvetica" w:cs="Helvetica"/>
          <w:color w:val="666666"/>
        </w:rPr>
        <w:t xml:space="preserve"> Consultant) ze is werkzaam als leidinggevende en lactatiekundige bij kraambureau, ABC Kraamzorg.</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Naast de ondersteuning van de kraamverzorgsters, en begeleiding van nieuwe ouders heeft ze veel ervaring op gebied van begeleiding natuurlijke borstvoeding.</w:t>
      </w:r>
    </w:p>
    <w:p w:rsidR="00414496" w:rsidRDefault="00414496" w:rsidP="00414496">
      <w:pPr>
        <w:pStyle w:val="Normaalweb"/>
        <w:shd w:val="clear" w:color="auto" w:fill="F4F4F4"/>
        <w:spacing w:before="204" w:beforeAutospacing="0" w:after="204" w:afterAutospacing="0"/>
        <w:textAlignment w:val="baseline"/>
        <w:rPr>
          <w:rFonts w:ascii="Helvetica" w:hAnsi="Helvetica" w:cs="Helvetica"/>
          <w:color w:val="666666"/>
        </w:rPr>
      </w:pPr>
      <w:r>
        <w:rPr>
          <w:rFonts w:ascii="Helvetica" w:hAnsi="Helvetica" w:cs="Helvetica"/>
          <w:color w:val="666666"/>
        </w:rPr>
        <w:t xml:space="preserve">Anita werkt sinds 2018 bij Staas en Bergmans om moeders en baby’s te helpen en te begeleiden na </w:t>
      </w:r>
      <w:proofErr w:type="spellStart"/>
      <w:r>
        <w:rPr>
          <w:rFonts w:ascii="Helvetica" w:hAnsi="Helvetica" w:cs="Helvetica"/>
          <w:color w:val="666666"/>
        </w:rPr>
        <w:t>frenotomie</w:t>
      </w:r>
      <w:proofErr w:type="spellEnd"/>
      <w:r>
        <w:rPr>
          <w:rFonts w:ascii="Helvetica" w:hAnsi="Helvetica" w:cs="Helvetica"/>
          <w:color w:val="666666"/>
        </w:rPr>
        <w:t> </w:t>
      </w:r>
    </w:p>
    <w:p w:rsidR="00414496" w:rsidRDefault="00414496">
      <w:bookmarkStart w:id="0" w:name="_GoBack"/>
      <w:bookmarkEnd w:id="0"/>
    </w:p>
    <w:sectPr w:rsidR="00414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96"/>
    <w:rsid w:val="00414496"/>
    <w:rsid w:val="00BB1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CF68-9C23-44A4-96A1-845A864D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414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link w:val="Kop4Char"/>
    <w:uiPriority w:val="9"/>
    <w:qFormat/>
    <w:rsid w:val="0041449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14496"/>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144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144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0362">
      <w:bodyDiv w:val="1"/>
      <w:marLeft w:val="0"/>
      <w:marRight w:val="0"/>
      <w:marTop w:val="0"/>
      <w:marBottom w:val="0"/>
      <w:divBdr>
        <w:top w:val="none" w:sz="0" w:space="0" w:color="auto"/>
        <w:left w:val="none" w:sz="0" w:space="0" w:color="auto"/>
        <w:bottom w:val="none" w:sz="0" w:space="0" w:color="auto"/>
        <w:right w:val="none" w:sz="0" w:space="0" w:color="auto"/>
      </w:divBdr>
    </w:div>
    <w:div w:id="769157843">
      <w:bodyDiv w:val="1"/>
      <w:marLeft w:val="0"/>
      <w:marRight w:val="0"/>
      <w:marTop w:val="0"/>
      <w:marBottom w:val="0"/>
      <w:divBdr>
        <w:top w:val="none" w:sz="0" w:space="0" w:color="auto"/>
        <w:left w:val="none" w:sz="0" w:space="0" w:color="auto"/>
        <w:bottom w:val="none" w:sz="0" w:space="0" w:color="auto"/>
        <w:right w:val="none" w:sz="0" w:space="0" w:color="auto"/>
      </w:divBdr>
    </w:div>
    <w:div w:id="840386418">
      <w:bodyDiv w:val="1"/>
      <w:marLeft w:val="0"/>
      <w:marRight w:val="0"/>
      <w:marTop w:val="0"/>
      <w:marBottom w:val="0"/>
      <w:divBdr>
        <w:top w:val="none" w:sz="0" w:space="0" w:color="auto"/>
        <w:left w:val="none" w:sz="0" w:space="0" w:color="auto"/>
        <w:bottom w:val="none" w:sz="0" w:space="0" w:color="auto"/>
        <w:right w:val="none" w:sz="0" w:space="0" w:color="auto"/>
      </w:divBdr>
    </w:div>
    <w:div w:id="996223591">
      <w:bodyDiv w:val="1"/>
      <w:marLeft w:val="0"/>
      <w:marRight w:val="0"/>
      <w:marTop w:val="0"/>
      <w:marBottom w:val="0"/>
      <w:divBdr>
        <w:top w:val="none" w:sz="0" w:space="0" w:color="auto"/>
        <w:left w:val="none" w:sz="0" w:space="0" w:color="auto"/>
        <w:bottom w:val="none" w:sz="0" w:space="0" w:color="auto"/>
        <w:right w:val="none" w:sz="0" w:space="0" w:color="auto"/>
      </w:divBdr>
    </w:div>
    <w:div w:id="1852793492">
      <w:bodyDiv w:val="1"/>
      <w:marLeft w:val="0"/>
      <w:marRight w:val="0"/>
      <w:marTop w:val="0"/>
      <w:marBottom w:val="0"/>
      <w:divBdr>
        <w:top w:val="none" w:sz="0" w:space="0" w:color="auto"/>
        <w:left w:val="none" w:sz="0" w:space="0" w:color="auto"/>
        <w:bottom w:val="none" w:sz="0" w:space="0" w:color="auto"/>
        <w:right w:val="none" w:sz="0" w:space="0" w:color="auto"/>
      </w:divBdr>
    </w:div>
    <w:div w:id="2104178381">
      <w:bodyDiv w:val="1"/>
      <w:marLeft w:val="0"/>
      <w:marRight w:val="0"/>
      <w:marTop w:val="0"/>
      <w:marBottom w:val="0"/>
      <w:divBdr>
        <w:top w:val="none" w:sz="0" w:space="0" w:color="auto"/>
        <w:left w:val="none" w:sz="0" w:space="0" w:color="auto"/>
        <w:bottom w:val="none" w:sz="0" w:space="0" w:color="auto"/>
        <w:right w:val="none" w:sz="0" w:space="0" w:color="auto"/>
      </w:divBdr>
    </w:div>
    <w:div w:id="2146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Paardekooper | Birth-Care</dc:creator>
  <cp:keywords/>
  <dc:description/>
  <cp:lastModifiedBy>Anita Paardekooper | Birth-Care</cp:lastModifiedBy>
  <cp:revision>1</cp:revision>
  <dcterms:created xsi:type="dcterms:W3CDTF">2019-02-07T17:03:00Z</dcterms:created>
  <dcterms:modified xsi:type="dcterms:W3CDTF">2019-02-07T17:06:00Z</dcterms:modified>
</cp:coreProperties>
</file>